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7E7" w:rsidRPr="003047E7" w:rsidRDefault="003047E7" w:rsidP="003047E7">
      <w:pPr>
        <w:jc w:val="center"/>
        <w:rPr>
          <w:b/>
          <w:sz w:val="48"/>
          <w:szCs w:val="48"/>
          <w:u w:val="single"/>
        </w:rPr>
      </w:pPr>
      <w:r w:rsidRPr="003047E7">
        <w:rPr>
          <w:b/>
          <w:sz w:val="48"/>
          <w:szCs w:val="48"/>
          <w:u w:val="single"/>
        </w:rPr>
        <w:t xml:space="preserve">Pessoas erradas e religiosos. </w:t>
      </w:r>
    </w:p>
    <w:p w:rsidR="003047E7" w:rsidRPr="003047E7" w:rsidRDefault="003047E7" w:rsidP="003047E7">
      <w:pPr>
        <w:jc w:val="center"/>
        <w:rPr>
          <w:sz w:val="24"/>
          <w:szCs w:val="24"/>
        </w:rPr>
      </w:pPr>
    </w:p>
    <w:p w:rsidR="003047E7" w:rsidRPr="003047E7" w:rsidRDefault="003047E7" w:rsidP="003047E7">
      <w:pPr>
        <w:jc w:val="center"/>
        <w:rPr>
          <w:sz w:val="24"/>
          <w:szCs w:val="24"/>
        </w:rPr>
      </w:pPr>
      <w:r w:rsidRPr="003047E7">
        <w:rPr>
          <w:sz w:val="24"/>
          <w:szCs w:val="24"/>
        </w:rPr>
        <w:t>Procurar. Religioso e caminho errado</w:t>
      </w:r>
    </w:p>
    <w:p w:rsidR="003047E7" w:rsidRPr="003047E7" w:rsidRDefault="003047E7" w:rsidP="003047E7">
      <w:pPr>
        <w:rPr>
          <w:sz w:val="24"/>
          <w:szCs w:val="24"/>
        </w:rPr>
      </w:pPr>
    </w:p>
    <w:p w:rsidR="00536948" w:rsidRDefault="003047E7" w:rsidP="003047E7">
      <w:pPr>
        <w:rPr>
          <w:sz w:val="24"/>
          <w:szCs w:val="24"/>
        </w:rPr>
      </w:pPr>
      <w:r w:rsidRPr="003047E7">
        <w:rPr>
          <w:sz w:val="24"/>
          <w:szCs w:val="24"/>
        </w:rPr>
        <w:t>Normalmente as pessoas que estão no caminho errado, ficam impondo seu caminho errado. E se a pessoa não gostar deste caminho errado, elas sacaneiam, ameaçam e tentam a outra pessoa que não aceitou está imposição errada. Hoje é assim. Este caminho errado, é o caminho que a religião ensina através das mentiras confortáveis. A palavra de Jesus é o oposto do que a religião prega.</w:t>
      </w:r>
    </w:p>
    <w:p w:rsidR="006D6758" w:rsidRPr="003047E7" w:rsidRDefault="006D6758" w:rsidP="003047E7">
      <w:pPr>
        <w:rPr>
          <w:sz w:val="24"/>
          <w:szCs w:val="24"/>
        </w:rPr>
      </w:pPr>
      <w:bookmarkStart w:id="0" w:name="_GoBack"/>
      <w:bookmarkEnd w:id="0"/>
      <w:r w:rsidRPr="006D6758">
        <w:rPr>
          <w:sz w:val="24"/>
          <w:szCs w:val="24"/>
        </w:rPr>
        <w:t xml:space="preserve">Quem esquematizou a traição de Judas </w:t>
      </w:r>
      <w:proofErr w:type="spellStart"/>
      <w:r w:rsidRPr="006D6758">
        <w:rPr>
          <w:sz w:val="24"/>
          <w:szCs w:val="24"/>
        </w:rPr>
        <w:t>Iscariotes</w:t>
      </w:r>
      <w:proofErr w:type="spellEnd"/>
      <w:r w:rsidRPr="006D6758">
        <w:rPr>
          <w:sz w:val="24"/>
          <w:szCs w:val="24"/>
        </w:rPr>
        <w:t xml:space="preserve"> com Jesus e sua morte foram os líderes religiosos da época, conhecidos com sacerdotes. E quem queria a morte de Jesus também foram os judeus que não acreditavam nele. Isso descrito no Evangelho de Mateus e João da bíblia editora Ave-Maria.</w:t>
      </w:r>
    </w:p>
    <w:sectPr w:rsidR="006D6758" w:rsidRPr="003047E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294"/>
    <w:rsid w:val="003047E7"/>
    <w:rsid w:val="00536948"/>
    <w:rsid w:val="00674294"/>
    <w:rsid w:val="006D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0293BC-5599-4965-B0EF-AE749AA3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622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Celio</dc:creator>
  <cp:keywords/>
  <dc:description/>
  <cp:lastModifiedBy>Celio</cp:lastModifiedBy>
  <cp:revision>3</cp:revision>
  <dcterms:created xsi:type="dcterms:W3CDTF">2022-06-06T09:27:00Z</dcterms:created>
  <dcterms:modified xsi:type="dcterms:W3CDTF">2022-06-14T05:51:00Z</dcterms:modified>
</cp:coreProperties>
</file>